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74" w:rsidRPr="007B2B74" w:rsidRDefault="007B2B74" w:rsidP="00605BD2">
      <w:pPr>
        <w:shd w:val="clear" w:color="auto" w:fill="FFFFFF"/>
        <w:spacing w:before="100" w:beforeAutospacing="1" w:after="100" w:afterAutospacing="1" w:line="240" w:lineRule="auto"/>
        <w:rPr>
          <w:rFonts w:eastAsia="Times New Roman" w:cs="Times New Roman"/>
          <w:sz w:val="26"/>
          <w:szCs w:val="26"/>
        </w:rPr>
      </w:pPr>
      <w:r>
        <w:rPr>
          <w:rFonts w:eastAsia="Times New Roman" w:cs="Times New Roman"/>
          <w:noProof/>
          <w:sz w:val="21"/>
          <w:szCs w:val="21"/>
        </w:rPr>
        <w:drawing>
          <wp:anchor distT="0" distB="0" distL="114300" distR="114300" simplePos="0" relativeHeight="251658240" behindDoc="0" locked="0" layoutInCell="1" allowOverlap="1" wp14:anchorId="3CDE87BB" wp14:editId="4009DF62">
            <wp:simplePos x="0" y="0"/>
            <wp:positionH relativeFrom="column">
              <wp:posOffset>2049780</wp:posOffset>
            </wp:positionH>
            <wp:positionV relativeFrom="paragraph">
              <wp:posOffset>-695960</wp:posOffset>
            </wp:positionV>
            <wp:extent cx="1678940" cy="98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940" cy="983615"/>
                    </a:xfrm>
                    <a:prstGeom prst="rect">
                      <a:avLst/>
                    </a:prstGeom>
                  </pic:spPr>
                </pic:pic>
              </a:graphicData>
            </a:graphic>
            <wp14:sizeRelH relativeFrom="page">
              <wp14:pctWidth>0</wp14:pctWidth>
            </wp14:sizeRelH>
            <wp14:sizeRelV relativeFrom="page">
              <wp14:pctHeight>0</wp14:pctHeight>
            </wp14:sizeRelV>
          </wp:anchor>
        </w:drawing>
      </w:r>
    </w:p>
    <w:p w:rsidR="00605BD2" w:rsidRDefault="00605BD2" w:rsidP="00605BD2">
      <w:pPr>
        <w:shd w:val="clear" w:color="auto" w:fill="FFFFFF"/>
        <w:spacing w:before="100" w:beforeAutospacing="1" w:after="100" w:afterAutospacing="1" w:line="240" w:lineRule="auto"/>
        <w:rPr>
          <w:rFonts w:eastAsia="Times New Roman" w:cs="Times New Roman"/>
          <w:sz w:val="21"/>
          <w:szCs w:val="21"/>
        </w:rPr>
      </w:pPr>
      <w:r w:rsidRPr="00605BD2">
        <w:rPr>
          <w:rFonts w:eastAsia="Times New Roman" w:cs="Times New Roman"/>
          <w:sz w:val="21"/>
          <w:szCs w:val="21"/>
        </w:rPr>
        <w:t xml:space="preserve"> </w:t>
      </w:r>
      <w:r w:rsidRPr="00605BD2">
        <w:rPr>
          <w:rFonts w:eastAsia="Times New Roman" w:cs="Times New Roman"/>
          <w:sz w:val="21"/>
          <w:szCs w:val="21"/>
          <w:highlight w:val="yellow"/>
        </w:rPr>
        <w:t>[Date]</w:t>
      </w:r>
      <w:r w:rsidRPr="00605BD2">
        <w:rPr>
          <w:rFonts w:eastAsia="Times New Roman" w:cs="Times New Roman"/>
          <w:sz w:val="21"/>
          <w:szCs w:val="21"/>
        </w:rPr>
        <w:t> </w:t>
      </w:r>
    </w:p>
    <w:p w:rsidR="007B2B74" w:rsidRPr="00605BD2" w:rsidRDefault="007B2B74" w:rsidP="00605BD2">
      <w:pPr>
        <w:shd w:val="clear" w:color="auto" w:fill="FFFFFF"/>
        <w:spacing w:before="100" w:beforeAutospacing="1" w:after="100" w:afterAutospacing="1" w:line="240" w:lineRule="auto"/>
        <w:rPr>
          <w:rFonts w:eastAsia="Times New Roman" w:cs="Times New Roman"/>
          <w:sz w:val="21"/>
          <w:szCs w:val="21"/>
        </w:rPr>
      </w:pPr>
      <w:r>
        <w:rPr>
          <w:rFonts w:eastAsia="Times New Roman" w:cs="Times New Roman"/>
          <w:sz w:val="21"/>
          <w:szCs w:val="21"/>
        </w:rPr>
        <w:t>President Donald Trump</w:t>
      </w:r>
      <w:r>
        <w:rPr>
          <w:rFonts w:eastAsia="Times New Roman" w:cs="Times New Roman"/>
          <w:sz w:val="21"/>
          <w:szCs w:val="21"/>
        </w:rPr>
        <w:br/>
      </w:r>
      <w:proofErr w:type="gramStart"/>
      <w:r>
        <w:rPr>
          <w:rFonts w:eastAsia="Times New Roman" w:cs="Times New Roman"/>
          <w:sz w:val="21"/>
          <w:szCs w:val="21"/>
        </w:rPr>
        <w:t>The</w:t>
      </w:r>
      <w:proofErr w:type="gramEnd"/>
      <w:r>
        <w:rPr>
          <w:rFonts w:eastAsia="Times New Roman" w:cs="Times New Roman"/>
          <w:sz w:val="21"/>
          <w:szCs w:val="21"/>
        </w:rPr>
        <w:t xml:space="preserve"> White House</w:t>
      </w:r>
      <w:r>
        <w:rPr>
          <w:rFonts w:eastAsia="Times New Roman" w:cs="Times New Roman"/>
          <w:sz w:val="21"/>
          <w:szCs w:val="21"/>
        </w:rPr>
        <w:br/>
        <w:t>1600 Pennsylvania Ave. NW</w:t>
      </w:r>
      <w:r>
        <w:rPr>
          <w:rFonts w:eastAsia="Times New Roman" w:cs="Times New Roman"/>
          <w:sz w:val="21"/>
          <w:szCs w:val="21"/>
        </w:rPr>
        <w:br/>
        <w:t>Washington, DC 20500</w:t>
      </w:r>
    </w:p>
    <w:p w:rsidR="00605BD2" w:rsidRPr="00605BD2" w:rsidRDefault="00605BD2" w:rsidP="00605BD2">
      <w:pPr>
        <w:shd w:val="clear" w:color="auto" w:fill="FFFFFF"/>
        <w:spacing w:before="100" w:beforeAutospacing="1" w:after="100" w:afterAutospacing="1" w:line="240" w:lineRule="auto"/>
        <w:rPr>
          <w:rFonts w:eastAsia="Times New Roman" w:cs="Times New Roman"/>
          <w:sz w:val="26"/>
          <w:szCs w:val="26"/>
        </w:rPr>
      </w:pPr>
      <w:r w:rsidRPr="00605BD2">
        <w:rPr>
          <w:rFonts w:eastAsia="Times New Roman" w:cs="Times New Roman"/>
          <w:sz w:val="21"/>
          <w:szCs w:val="21"/>
        </w:rPr>
        <w:t xml:space="preserve">Dear President Trump and Secretary of State </w:t>
      </w:r>
      <w:proofErr w:type="spellStart"/>
      <w:r w:rsidRPr="00605BD2">
        <w:rPr>
          <w:rFonts w:eastAsia="Times New Roman" w:cs="Times New Roman"/>
          <w:sz w:val="21"/>
          <w:szCs w:val="21"/>
        </w:rPr>
        <w:t>Tillerson</w:t>
      </w:r>
      <w:proofErr w:type="spellEnd"/>
      <w:r w:rsidRPr="00605BD2">
        <w:rPr>
          <w:rFonts w:eastAsia="Times New Roman" w:cs="Times New Roman"/>
          <w:sz w:val="21"/>
          <w:szCs w:val="21"/>
        </w:rPr>
        <w:t>:</w:t>
      </w:r>
    </w:p>
    <w:p w:rsidR="00605BD2" w:rsidRPr="00605BD2" w:rsidRDefault="00605BD2" w:rsidP="00605BD2">
      <w:pPr>
        <w:shd w:val="clear" w:color="auto" w:fill="FFFFFF"/>
        <w:spacing w:before="100" w:beforeAutospacing="1" w:after="100" w:afterAutospacing="1" w:line="240" w:lineRule="auto"/>
        <w:rPr>
          <w:rFonts w:eastAsia="Times New Roman" w:cs="Times New Roman"/>
          <w:sz w:val="26"/>
          <w:szCs w:val="26"/>
        </w:rPr>
      </w:pPr>
      <w:r w:rsidRPr="00605BD2">
        <w:rPr>
          <w:rFonts w:eastAsia="Times New Roman" w:cs="Times New Roman"/>
          <w:sz w:val="21"/>
          <w:szCs w:val="21"/>
        </w:rPr>
        <w:t xml:space="preserve">Welcoming refugees shines a light on Americans’ most cherished common values. </w:t>
      </w:r>
      <w:r>
        <w:rPr>
          <w:rFonts w:eastAsia="Times New Roman" w:cs="Times New Roman"/>
          <w:sz w:val="21"/>
          <w:szCs w:val="21"/>
        </w:rPr>
        <w:t> As a community</w:t>
      </w:r>
      <w:r w:rsidR="00CF3736">
        <w:rPr>
          <w:rFonts w:eastAsia="Times New Roman" w:cs="Times New Roman"/>
          <w:sz w:val="21"/>
          <w:szCs w:val="21"/>
        </w:rPr>
        <w:t>, we</w:t>
      </w:r>
      <w:r w:rsidRPr="00605BD2">
        <w:rPr>
          <w:rFonts w:eastAsia="Times New Roman" w:cs="Times New Roman"/>
          <w:sz w:val="21"/>
          <w:szCs w:val="21"/>
        </w:rPr>
        <w:t xml:space="preserve"> believe in the strength of the U.S. refugee resettlement program and welcome refugees from all backgrounds, faiths, and countries of origin. This commitment reflects a core American belief in the dignity of every person, lifts up diversity as a community’s strength, and cultivates an environment of inclusion. Resettlement is a strong American legacy that extends hospitality and offers a chance for refugees to rebuild their lives in safety and dignity. </w:t>
      </w:r>
      <w:proofErr w:type="gramStart"/>
      <w:r w:rsidRPr="00605BD2">
        <w:rPr>
          <w:rFonts w:eastAsia="Times New Roman" w:cs="Times New Roman"/>
          <w:sz w:val="21"/>
          <w:szCs w:val="21"/>
        </w:rPr>
        <w:t>Every day, more community members than ever before are volunteering with resettlement offices around the country to help refugees integrate and thrive.</w:t>
      </w:r>
      <w:proofErr w:type="gramEnd"/>
    </w:p>
    <w:p w:rsidR="00605BD2" w:rsidRPr="00605BD2" w:rsidRDefault="00605BD2" w:rsidP="00605BD2">
      <w:pPr>
        <w:shd w:val="clear" w:color="auto" w:fill="FFFFFF"/>
        <w:spacing w:before="100" w:beforeAutospacing="1" w:after="100" w:afterAutospacing="1" w:line="240" w:lineRule="auto"/>
        <w:rPr>
          <w:rFonts w:eastAsia="Times New Roman" w:cs="Times New Roman"/>
          <w:sz w:val="26"/>
          <w:szCs w:val="26"/>
        </w:rPr>
      </w:pPr>
      <w:r w:rsidRPr="00605BD2">
        <w:rPr>
          <w:rFonts w:eastAsia="Times New Roman" w:cs="Times New Roman"/>
          <w:sz w:val="21"/>
          <w:szCs w:val="21"/>
        </w:rPr>
        <w:t xml:space="preserve">Refugee resettlement is the living embodiment of the religious commitment to “welcome the stranger,” a bedrock upon which much of America’s strength rests. In our community, churches, synagogues, mosques, and other communities of faith stand in partnership to help refugees of all faiths find safety and hope as they start their lives as new Americans. The United States has a long history of providing protection to persons seeking safety from persecution. </w:t>
      </w:r>
      <w:r>
        <w:rPr>
          <w:rFonts w:eastAsia="Times New Roman" w:cs="Times New Roman"/>
          <w:sz w:val="21"/>
          <w:szCs w:val="21"/>
        </w:rPr>
        <w:t xml:space="preserve">In Arizona, we have welcomed refugees from across the globe. </w:t>
      </w:r>
    </w:p>
    <w:p w:rsidR="00605BD2" w:rsidRPr="00605BD2" w:rsidRDefault="00605BD2" w:rsidP="00605BD2">
      <w:pPr>
        <w:shd w:val="clear" w:color="auto" w:fill="FFFFFF"/>
        <w:spacing w:before="100" w:beforeAutospacing="1" w:after="100" w:afterAutospacing="1" w:line="240" w:lineRule="auto"/>
        <w:rPr>
          <w:rFonts w:eastAsia="Times New Roman" w:cs="Times New Roman"/>
          <w:sz w:val="26"/>
          <w:szCs w:val="26"/>
        </w:rPr>
      </w:pPr>
      <w:r w:rsidRPr="00605BD2">
        <w:rPr>
          <w:rFonts w:eastAsia="Times New Roman" w:cs="Times New Roman"/>
          <w:sz w:val="21"/>
          <w:szCs w:val="21"/>
        </w:rPr>
        <w:t>Refugees are forced to flee their homes because they face persecution on account of their religion, ethnicity, nationality, political opinion, or membership in a particular social group. Over 65 million people are displaced globally, the largest displacement crisis in recorded history, including over 21 million refugees. Resettlement offers a chance for less than 1% of the world’s refugees to reach safety in a third country when no other options remain. Resettlement to the United States is available only for those who demonstrate the greatest and most immediate need for protection and takes place after eligible refugees undergo rigorous selection, security vetting and medical screening processes.</w:t>
      </w:r>
    </w:p>
    <w:p w:rsidR="00605BD2" w:rsidRPr="00605BD2" w:rsidRDefault="00605BD2" w:rsidP="00605BD2">
      <w:pPr>
        <w:shd w:val="clear" w:color="auto" w:fill="FFFFFF"/>
        <w:spacing w:before="100" w:beforeAutospacing="1" w:after="100" w:afterAutospacing="1" w:line="240" w:lineRule="auto"/>
        <w:rPr>
          <w:rFonts w:eastAsia="Times New Roman" w:cs="Times New Roman"/>
          <w:sz w:val="26"/>
          <w:szCs w:val="26"/>
        </w:rPr>
      </w:pPr>
      <w:r w:rsidRPr="00605BD2">
        <w:rPr>
          <w:rFonts w:eastAsia="Times New Roman" w:cs="Times New Roman"/>
          <w:sz w:val="21"/>
          <w:szCs w:val="21"/>
        </w:rPr>
        <w:t xml:space="preserve">The resettlement program is a prime example of a public/private partnership between the federal government, the state government, and local communities and their agencies and volunteers. </w:t>
      </w:r>
      <w:r>
        <w:rPr>
          <w:rFonts w:eastAsia="Times New Roman" w:cs="Times New Roman"/>
          <w:sz w:val="21"/>
          <w:szCs w:val="21"/>
        </w:rPr>
        <w:t xml:space="preserve">Lutheran Social Services of the Southwest </w:t>
      </w:r>
      <w:r w:rsidRPr="00605BD2">
        <w:rPr>
          <w:rFonts w:eastAsia="Times New Roman" w:cs="Times New Roman"/>
          <w:sz w:val="21"/>
          <w:szCs w:val="21"/>
        </w:rPr>
        <w:t>helps refugees who have been</w:t>
      </w:r>
      <w:r>
        <w:rPr>
          <w:rFonts w:eastAsia="Times New Roman" w:cs="Times New Roman"/>
          <w:sz w:val="21"/>
          <w:szCs w:val="21"/>
        </w:rPr>
        <w:t xml:space="preserve"> resettled in Arizona</w:t>
      </w:r>
      <w:r w:rsidRPr="00605BD2">
        <w:rPr>
          <w:rFonts w:eastAsia="Times New Roman" w:cs="Times New Roman"/>
          <w:sz w:val="21"/>
          <w:szCs w:val="21"/>
        </w:rPr>
        <w:t xml:space="preserve"> by providing them with the tools of self-reliance: housing, job placement and employment skills, English-language classes, and community orientation. Refugees are resilient, hard workers whose innovative skills have contributed greatly to our state. </w:t>
      </w:r>
    </w:p>
    <w:p w:rsidR="00605BD2" w:rsidRPr="00605BD2" w:rsidRDefault="00605BD2" w:rsidP="00605BD2">
      <w:pPr>
        <w:shd w:val="clear" w:color="auto" w:fill="FFFFFF"/>
        <w:spacing w:before="100" w:beforeAutospacing="1" w:after="100" w:afterAutospacing="1" w:line="240" w:lineRule="auto"/>
        <w:rPr>
          <w:rFonts w:eastAsia="Times New Roman" w:cs="Times New Roman"/>
          <w:sz w:val="26"/>
          <w:szCs w:val="26"/>
        </w:rPr>
      </w:pPr>
      <w:r w:rsidRPr="00605BD2">
        <w:rPr>
          <w:rFonts w:eastAsia="Times New Roman" w:cs="Times New Roman"/>
          <w:sz w:val="21"/>
          <w:szCs w:val="21"/>
        </w:rPr>
        <w:t>Please stand with our community as we welcome refugees.</w:t>
      </w:r>
      <w:r w:rsidR="00CF3736">
        <w:rPr>
          <w:rFonts w:eastAsia="Times New Roman" w:cs="Times New Roman"/>
          <w:sz w:val="21"/>
          <w:szCs w:val="21"/>
        </w:rPr>
        <w:t xml:space="preserve"> I urge you to accept at least 75,000 refugees in the fiscal year 2018. </w:t>
      </w:r>
      <w:r w:rsidRPr="00605BD2">
        <w:rPr>
          <w:rFonts w:eastAsia="Times New Roman" w:cs="Times New Roman"/>
          <w:sz w:val="21"/>
          <w:szCs w:val="21"/>
        </w:rPr>
        <w:t xml:space="preserve"> Thank you for your public service, and please contact me if you have any questions about refugee resettlement in our area.</w:t>
      </w:r>
    </w:p>
    <w:p w:rsidR="00605BD2" w:rsidRPr="00605BD2" w:rsidRDefault="00605BD2" w:rsidP="00605BD2">
      <w:pPr>
        <w:shd w:val="clear" w:color="auto" w:fill="FFFFFF"/>
        <w:spacing w:before="100" w:beforeAutospacing="1" w:after="100" w:afterAutospacing="1" w:line="240" w:lineRule="auto"/>
        <w:rPr>
          <w:rFonts w:eastAsia="Times New Roman" w:cs="Times New Roman"/>
          <w:sz w:val="26"/>
          <w:szCs w:val="26"/>
        </w:rPr>
      </w:pPr>
      <w:r w:rsidRPr="00605BD2">
        <w:rPr>
          <w:rFonts w:eastAsia="Times New Roman" w:cs="Times New Roman"/>
          <w:sz w:val="21"/>
          <w:szCs w:val="21"/>
        </w:rPr>
        <w:t>With appreciation,</w:t>
      </w:r>
    </w:p>
    <w:p w:rsidR="00605BD2" w:rsidRPr="00605BD2" w:rsidRDefault="00605BD2" w:rsidP="00605BD2">
      <w:pPr>
        <w:shd w:val="clear" w:color="auto" w:fill="FFFFFF"/>
        <w:spacing w:before="100" w:beforeAutospacing="1" w:after="100" w:afterAutospacing="1" w:line="240" w:lineRule="auto"/>
        <w:rPr>
          <w:rFonts w:eastAsia="Times New Roman" w:cs="Times New Roman"/>
          <w:sz w:val="20"/>
          <w:szCs w:val="26"/>
        </w:rPr>
      </w:pPr>
      <w:bookmarkStart w:id="0" w:name="_GoBack"/>
      <w:bookmarkEnd w:id="0"/>
    </w:p>
    <w:sectPr w:rsidR="00605BD2" w:rsidRPr="00605B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74" w:rsidRDefault="007B2B74" w:rsidP="007B2B74">
      <w:pPr>
        <w:spacing w:after="0" w:line="240" w:lineRule="auto"/>
      </w:pPr>
      <w:r>
        <w:separator/>
      </w:r>
    </w:p>
  </w:endnote>
  <w:endnote w:type="continuationSeparator" w:id="0">
    <w:p w:rsidR="007B2B74" w:rsidRDefault="007B2B74" w:rsidP="007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B2B74" w:rsidRPr="002E0A2A" w:rsidTr="00603E70">
      <w:trPr>
        <w:jc w:val="center"/>
      </w:trPr>
      <w:tc>
        <w:tcPr>
          <w:tcW w:w="4788" w:type="dxa"/>
        </w:tcPr>
        <w:p w:rsidR="007B2B74" w:rsidRPr="002E0A2A" w:rsidRDefault="007B2B74" w:rsidP="00603E70">
          <w:pPr>
            <w:pStyle w:val="Footer"/>
            <w:rPr>
              <w:color w:val="7F7F7F" w:themeColor="text1" w:themeTint="80"/>
              <w:sz w:val="18"/>
            </w:rPr>
          </w:pPr>
          <w:r w:rsidRPr="002E0A2A">
            <w:rPr>
              <w:color w:val="7F7F7F" w:themeColor="text1" w:themeTint="80"/>
              <w:sz w:val="18"/>
            </w:rPr>
            <w:t>3443 N. Central Ave., North Rotunda</w:t>
          </w:r>
        </w:p>
        <w:p w:rsidR="007B2B74" w:rsidRPr="002E0A2A" w:rsidRDefault="007B2B74" w:rsidP="00603E70">
          <w:pPr>
            <w:pStyle w:val="Footer"/>
            <w:rPr>
              <w:color w:val="7F7F7F" w:themeColor="text1" w:themeTint="80"/>
              <w:sz w:val="18"/>
            </w:rPr>
          </w:pPr>
          <w:r w:rsidRPr="002E0A2A">
            <w:rPr>
              <w:color w:val="7F7F7F" w:themeColor="text1" w:themeTint="80"/>
              <w:sz w:val="18"/>
            </w:rPr>
            <w:t>Phoenix, Arizona 85044</w:t>
          </w:r>
        </w:p>
        <w:p w:rsidR="007B2B74" w:rsidRPr="002E0A2A" w:rsidRDefault="007B2B74" w:rsidP="00603E70">
          <w:pPr>
            <w:pStyle w:val="Footer"/>
            <w:rPr>
              <w:color w:val="7F7F7F" w:themeColor="text1" w:themeTint="80"/>
              <w:sz w:val="18"/>
            </w:rPr>
          </w:pPr>
          <w:r w:rsidRPr="002E0A2A">
            <w:rPr>
              <w:color w:val="7F7F7F" w:themeColor="text1" w:themeTint="80"/>
              <w:sz w:val="18"/>
            </w:rPr>
            <w:t>602.248.4400 I www.lss-sw.org</w:t>
          </w:r>
        </w:p>
      </w:tc>
      <w:tc>
        <w:tcPr>
          <w:tcW w:w="4788" w:type="dxa"/>
        </w:tcPr>
        <w:p w:rsidR="007B2B74" w:rsidRPr="002E0A2A" w:rsidRDefault="007B2B74" w:rsidP="00603E70">
          <w:pPr>
            <w:pStyle w:val="Footer"/>
            <w:rPr>
              <w:color w:val="7F7F7F" w:themeColor="text1" w:themeTint="80"/>
              <w:sz w:val="18"/>
            </w:rPr>
          </w:pPr>
          <w:r w:rsidRPr="002E0A2A">
            <w:rPr>
              <w:color w:val="7F7F7F" w:themeColor="text1" w:themeTint="80"/>
              <w:sz w:val="18"/>
            </w:rPr>
            <w:t>120 N. Stone Ave, Suite 220R</w:t>
          </w:r>
          <w:r w:rsidRPr="002E0A2A">
            <w:rPr>
              <w:color w:val="7F7F7F" w:themeColor="text1" w:themeTint="80"/>
              <w:sz w:val="18"/>
            </w:rPr>
            <w:br/>
            <w:t>Tucson, Arizona 85715</w:t>
          </w:r>
          <w:r w:rsidRPr="002E0A2A">
            <w:rPr>
              <w:color w:val="7F7F7F" w:themeColor="text1" w:themeTint="80"/>
              <w:sz w:val="18"/>
            </w:rPr>
            <w:br/>
            <w:t>520.721.4444 I www.lss-sw.org</w:t>
          </w:r>
        </w:p>
      </w:tc>
    </w:tr>
  </w:tbl>
  <w:p w:rsidR="007B2B74" w:rsidRDefault="007B2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74" w:rsidRDefault="007B2B74" w:rsidP="007B2B74">
      <w:pPr>
        <w:spacing w:after="0" w:line="240" w:lineRule="auto"/>
      </w:pPr>
      <w:r>
        <w:separator/>
      </w:r>
    </w:p>
  </w:footnote>
  <w:footnote w:type="continuationSeparator" w:id="0">
    <w:p w:rsidR="007B2B74" w:rsidRDefault="007B2B74" w:rsidP="007B2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D2"/>
    <w:rsid w:val="000A133B"/>
    <w:rsid w:val="00605BD2"/>
    <w:rsid w:val="007B2B74"/>
    <w:rsid w:val="007C025D"/>
    <w:rsid w:val="00986B2E"/>
    <w:rsid w:val="00AF0DF3"/>
    <w:rsid w:val="00CA3799"/>
    <w:rsid w:val="00CF3736"/>
    <w:rsid w:val="00E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BD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05BD2"/>
    <w:rPr>
      <w:b/>
      <w:bCs/>
    </w:rPr>
  </w:style>
  <w:style w:type="paragraph" w:styleId="NormalWeb">
    <w:name w:val="Normal (Web)"/>
    <w:basedOn w:val="Normal"/>
    <w:uiPriority w:val="99"/>
    <w:semiHidden/>
    <w:unhideWhenUsed/>
    <w:rsid w:val="00605B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D2"/>
    <w:rPr>
      <w:rFonts w:ascii="Tahoma" w:hAnsi="Tahoma" w:cs="Tahoma"/>
      <w:sz w:val="16"/>
      <w:szCs w:val="16"/>
    </w:rPr>
  </w:style>
  <w:style w:type="paragraph" w:styleId="Header">
    <w:name w:val="header"/>
    <w:basedOn w:val="Normal"/>
    <w:link w:val="HeaderChar"/>
    <w:uiPriority w:val="99"/>
    <w:unhideWhenUsed/>
    <w:rsid w:val="007B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74"/>
  </w:style>
  <w:style w:type="paragraph" w:styleId="Footer">
    <w:name w:val="footer"/>
    <w:basedOn w:val="Normal"/>
    <w:link w:val="FooterChar"/>
    <w:uiPriority w:val="99"/>
    <w:unhideWhenUsed/>
    <w:rsid w:val="007B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74"/>
  </w:style>
  <w:style w:type="table" w:styleId="TableGrid">
    <w:name w:val="Table Grid"/>
    <w:basedOn w:val="TableNormal"/>
    <w:uiPriority w:val="59"/>
    <w:rsid w:val="007B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BD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05BD2"/>
    <w:rPr>
      <w:b/>
      <w:bCs/>
    </w:rPr>
  </w:style>
  <w:style w:type="paragraph" w:styleId="NormalWeb">
    <w:name w:val="Normal (Web)"/>
    <w:basedOn w:val="Normal"/>
    <w:uiPriority w:val="99"/>
    <w:semiHidden/>
    <w:unhideWhenUsed/>
    <w:rsid w:val="00605B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D2"/>
    <w:rPr>
      <w:rFonts w:ascii="Tahoma" w:hAnsi="Tahoma" w:cs="Tahoma"/>
      <w:sz w:val="16"/>
      <w:szCs w:val="16"/>
    </w:rPr>
  </w:style>
  <w:style w:type="paragraph" w:styleId="Header">
    <w:name w:val="header"/>
    <w:basedOn w:val="Normal"/>
    <w:link w:val="HeaderChar"/>
    <w:uiPriority w:val="99"/>
    <w:unhideWhenUsed/>
    <w:rsid w:val="007B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74"/>
  </w:style>
  <w:style w:type="paragraph" w:styleId="Footer">
    <w:name w:val="footer"/>
    <w:basedOn w:val="Normal"/>
    <w:link w:val="FooterChar"/>
    <w:uiPriority w:val="99"/>
    <w:unhideWhenUsed/>
    <w:rsid w:val="007B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74"/>
  </w:style>
  <w:style w:type="table" w:styleId="TableGrid">
    <w:name w:val="Table Grid"/>
    <w:basedOn w:val="TableNormal"/>
    <w:uiPriority w:val="59"/>
    <w:rsid w:val="007B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4</cp:revision>
  <cp:lastPrinted>2017-08-21T20:36:00Z</cp:lastPrinted>
  <dcterms:created xsi:type="dcterms:W3CDTF">2017-08-21T20:25:00Z</dcterms:created>
  <dcterms:modified xsi:type="dcterms:W3CDTF">2017-08-21T22:39:00Z</dcterms:modified>
</cp:coreProperties>
</file>